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5" w:rsidRPr="00C77C63" w:rsidRDefault="000844F9">
      <w:pPr>
        <w:jc w:val="center"/>
        <w:rPr>
          <w:rFonts w:eastAsia="標楷體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44"/>
        </w:rPr>
        <w:t>全學期課程時段調動申請表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19"/>
        <w:gridCol w:w="1397"/>
        <w:gridCol w:w="588"/>
        <w:gridCol w:w="141"/>
        <w:gridCol w:w="763"/>
        <w:gridCol w:w="655"/>
        <w:gridCol w:w="709"/>
        <w:gridCol w:w="441"/>
        <w:gridCol w:w="1827"/>
        <w:gridCol w:w="1559"/>
      </w:tblGrid>
      <w:tr w:rsidR="004434C5" w:rsidTr="00775E6B">
        <w:tc>
          <w:tcPr>
            <w:tcW w:w="425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434C5" w:rsidRDefault="000844F9">
            <w:pPr>
              <w:jc w:val="righ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</w:t>
            </w:r>
            <w:r w:rsidR="00C464E7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</w:rPr>
              <w:t>學年度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第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 w:rsidR="00C464E7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學期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434C5" w:rsidRDefault="000844F9" w:rsidP="00C464E7">
            <w:pPr>
              <w:ind w:right="1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</w:tr>
      <w:tr w:rsidR="004434C5" w:rsidTr="00775E6B">
        <w:tc>
          <w:tcPr>
            <w:tcW w:w="425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434C5" w:rsidRDefault="000844F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授課教師：</w:t>
            </w:r>
            <w:r>
              <w:rPr>
                <w:rFonts w:eastAsia="標楷體" w:hint="eastAsia"/>
                <w:color w:val="C0C0C0"/>
                <w:sz w:val="28"/>
              </w:rPr>
              <w:t>(</w:t>
            </w:r>
            <w:r>
              <w:rPr>
                <w:rFonts w:eastAsia="標楷體" w:hint="eastAsia"/>
                <w:color w:val="C0C0C0"/>
                <w:sz w:val="28"/>
              </w:rPr>
              <w:t>請簽名</w:t>
            </w:r>
            <w:r>
              <w:rPr>
                <w:rFonts w:eastAsia="標楷體" w:hint="eastAsia"/>
                <w:color w:val="C0C0C0"/>
                <w:sz w:val="28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4434C5" w:rsidRDefault="000844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4C5" w:rsidRDefault="000844F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電話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4434C5" w:rsidRDefault="000844F9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手機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434C5" w:rsidTr="00775E6B">
        <w:tc>
          <w:tcPr>
            <w:tcW w:w="1034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34C5" w:rsidRDefault="000844F9">
            <w:pPr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一、異動資料</w:t>
            </w:r>
          </w:p>
        </w:tc>
      </w:tr>
      <w:tr w:rsidR="004434C5" w:rsidTr="00775E6B">
        <w:tc>
          <w:tcPr>
            <w:tcW w:w="515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4C5" w:rsidRDefault="000844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授課班級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學制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1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4C5" w:rsidRDefault="000844F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授課科目名稱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全名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4434C5" w:rsidTr="00775E6B">
        <w:trPr>
          <w:trHeight w:val="938"/>
        </w:trPr>
        <w:tc>
          <w:tcPr>
            <w:tcW w:w="5158" w:type="dxa"/>
            <w:gridSpan w:val="6"/>
            <w:tcBorders>
              <w:left w:val="single" w:sz="12" w:space="0" w:color="auto"/>
            </w:tcBorders>
            <w:vAlign w:val="center"/>
          </w:tcPr>
          <w:p w:rsidR="004434C5" w:rsidRDefault="000844F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z w:val="22"/>
                <w:szCs w:val="22"/>
              </w:rPr>
              <w:t>日間班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  <w:u w:val="doub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u w:val="doub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u w:val="double"/>
              </w:rPr>
              <w:t xml:space="preserve">         </w:t>
            </w:r>
          </w:p>
          <w:p w:rsidR="004434C5" w:rsidRPr="006B05FD" w:rsidRDefault="000844F9">
            <w:pPr>
              <w:rPr>
                <w:rFonts w:eastAsia="標楷體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sz w:val="22"/>
                <w:szCs w:val="22"/>
              </w:rPr>
              <w:sym w:font="Wingdings 2" w:char="F0A3"/>
            </w:r>
            <w:r w:rsidR="006B05FD">
              <w:rPr>
                <w:rFonts w:eastAsia="標楷體" w:hint="eastAsia"/>
                <w:sz w:val="22"/>
                <w:szCs w:val="22"/>
              </w:rPr>
              <w:t>在職</w:t>
            </w:r>
            <w:r>
              <w:rPr>
                <w:rFonts w:eastAsia="標楷體" w:hint="eastAsia"/>
                <w:sz w:val="22"/>
                <w:szCs w:val="22"/>
              </w:rPr>
              <w:t>班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  <w:u w:val="doub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u w:val="doub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u w:val="double"/>
              </w:rPr>
              <w:t xml:space="preserve">         </w:t>
            </w:r>
          </w:p>
        </w:tc>
        <w:tc>
          <w:tcPr>
            <w:tcW w:w="5191" w:type="dxa"/>
            <w:gridSpan w:val="5"/>
            <w:tcBorders>
              <w:right w:val="single" w:sz="12" w:space="0" w:color="auto"/>
            </w:tcBorders>
            <w:vAlign w:val="center"/>
          </w:tcPr>
          <w:p w:rsidR="004434C5" w:rsidRDefault="004434C5">
            <w:pPr>
              <w:rPr>
                <w:rFonts w:eastAsia="標楷體"/>
              </w:rPr>
            </w:pPr>
          </w:p>
        </w:tc>
      </w:tr>
      <w:tr w:rsidR="004434C5" w:rsidTr="00775E6B">
        <w:trPr>
          <w:cantSplit/>
          <w:trHeight w:val="375"/>
        </w:trPr>
        <w:tc>
          <w:tcPr>
            <w:tcW w:w="2050" w:type="dxa"/>
            <w:vMerge w:val="restart"/>
            <w:tcBorders>
              <w:left w:val="single" w:sz="12" w:space="0" w:color="auto"/>
            </w:tcBorders>
            <w:vAlign w:val="center"/>
          </w:tcPr>
          <w:p w:rsidR="004434C5" w:rsidRDefault="000844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</w:p>
        </w:tc>
        <w:tc>
          <w:tcPr>
            <w:tcW w:w="3108" w:type="dxa"/>
            <w:gridSpan w:val="5"/>
            <w:tcBorders>
              <w:right w:val="single" w:sz="4" w:space="0" w:color="auto"/>
            </w:tcBorders>
            <w:vAlign w:val="center"/>
          </w:tcPr>
          <w:p w:rsidR="004434C5" w:rsidRDefault="000844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課程時段</w:t>
            </w:r>
          </w:p>
        </w:tc>
        <w:tc>
          <w:tcPr>
            <w:tcW w:w="18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434C5" w:rsidRDefault="000844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  <w:tc>
          <w:tcPr>
            <w:tcW w:w="338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C5" w:rsidRDefault="000844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4434C5" w:rsidTr="00775E6B">
        <w:trPr>
          <w:cantSplit/>
          <w:trHeight w:val="343"/>
        </w:trPr>
        <w:tc>
          <w:tcPr>
            <w:tcW w:w="2050" w:type="dxa"/>
            <w:vMerge/>
            <w:tcBorders>
              <w:left w:val="single" w:sz="12" w:space="0" w:color="auto"/>
            </w:tcBorders>
            <w:vAlign w:val="center"/>
          </w:tcPr>
          <w:p w:rsidR="004434C5" w:rsidRDefault="004434C5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434C5" w:rsidRDefault="000844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</w:t>
            </w: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  <w:vAlign w:val="center"/>
          </w:tcPr>
          <w:p w:rsidR="004434C5" w:rsidRDefault="000844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</w:tr>
      <w:tr w:rsidR="004434C5" w:rsidTr="00775E6B">
        <w:trPr>
          <w:trHeight w:val="733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4434C5" w:rsidRDefault="000844F9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原課程安排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gridSpan w:val="3"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C5" w:rsidRDefault="004434C5">
            <w:pPr>
              <w:rPr>
                <w:rFonts w:eastAsia="標楷體"/>
              </w:rPr>
            </w:pPr>
          </w:p>
        </w:tc>
      </w:tr>
      <w:tr w:rsidR="004434C5" w:rsidTr="00775E6B">
        <w:trPr>
          <w:trHeight w:val="760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4434C5" w:rsidRDefault="000844F9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調整後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gridSpan w:val="3"/>
            <w:tcBorders>
              <w:right w:val="single" w:sz="4" w:space="0" w:color="auto"/>
            </w:tcBorders>
            <w:vAlign w:val="center"/>
          </w:tcPr>
          <w:p w:rsidR="004434C5" w:rsidRDefault="004434C5">
            <w:pPr>
              <w:jc w:val="center"/>
              <w:rPr>
                <w:rFonts w:eastAsia="標楷體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C5" w:rsidRDefault="004434C5">
            <w:pPr>
              <w:rPr>
                <w:rFonts w:eastAsia="標楷體"/>
              </w:rPr>
            </w:pPr>
          </w:p>
        </w:tc>
      </w:tr>
      <w:tr w:rsidR="004434C5" w:rsidTr="00775E6B">
        <w:trPr>
          <w:trHeight w:val="966"/>
        </w:trPr>
        <w:tc>
          <w:tcPr>
            <w:tcW w:w="20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4C5" w:rsidRDefault="000844F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調整事由</w:t>
            </w:r>
          </w:p>
          <w:p w:rsidR="004434C5" w:rsidRDefault="000844F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務必填寫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299" w:type="dxa"/>
            <w:gridSpan w:val="10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4C5" w:rsidRDefault="004434C5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  <w:p w:rsidR="004434C5" w:rsidRDefault="004434C5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  <w:p w:rsidR="004434C5" w:rsidRDefault="004434C5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4434C5" w:rsidTr="00775E6B">
        <w:tc>
          <w:tcPr>
            <w:tcW w:w="1034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34C5" w:rsidRDefault="000844F9">
            <w:pPr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二、注意事項</w:t>
            </w:r>
          </w:p>
        </w:tc>
      </w:tr>
      <w:tr w:rsidR="004434C5" w:rsidTr="00775E6B"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4C5" w:rsidRDefault="000844F9" w:rsidP="00751305">
            <w:pPr>
              <w:numPr>
                <w:ilvl w:val="0"/>
                <w:numId w:val="1"/>
              </w:numPr>
              <w:tabs>
                <w:tab w:val="clear" w:pos="360"/>
                <w:tab w:val="num" w:pos="434"/>
              </w:tabs>
              <w:snapToGrid w:val="0"/>
              <w:spacing w:beforeLines="10" w:before="36"/>
              <w:ind w:left="448" w:hanging="4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申請程序：填妥「全學期課程時段調動申請表」</w:t>
            </w:r>
            <w:r>
              <w:rPr>
                <w:rFonts w:eastAsia="標楷體"/>
                <w:sz w:val="22"/>
                <w:szCs w:val="22"/>
              </w:rPr>
              <w:t>→</w:t>
            </w:r>
            <w:r w:rsidR="00775E6B">
              <w:rPr>
                <w:rFonts w:eastAsia="標楷體" w:hint="eastAsia"/>
                <w:sz w:val="22"/>
                <w:szCs w:val="22"/>
              </w:rPr>
              <w:t>課程歸屬</w:t>
            </w:r>
            <w:r w:rsidR="00775E6B" w:rsidRPr="00775E6B">
              <w:rPr>
                <w:rFonts w:eastAsia="標楷體" w:hint="eastAsia"/>
                <w:sz w:val="22"/>
                <w:szCs w:val="22"/>
              </w:rPr>
              <w:t>單位主管核章</w:t>
            </w:r>
            <w:r w:rsidR="00775E6B">
              <w:rPr>
                <w:rFonts w:eastAsia="標楷體"/>
                <w:sz w:val="22"/>
                <w:szCs w:val="22"/>
              </w:rPr>
              <w:t>→</w:t>
            </w:r>
            <w:r w:rsidR="00775E6B" w:rsidRPr="00775E6B">
              <w:rPr>
                <w:rFonts w:eastAsia="標楷體" w:hint="eastAsia"/>
                <w:sz w:val="22"/>
                <w:szCs w:val="22"/>
              </w:rPr>
              <w:t>教師歸屬</w:t>
            </w:r>
            <w:r w:rsidR="00775E6B" w:rsidRPr="00775E6B">
              <w:rPr>
                <w:rFonts w:eastAsia="標楷體" w:hint="eastAsia"/>
                <w:sz w:val="22"/>
                <w:szCs w:val="22"/>
              </w:rPr>
              <w:t>(</w:t>
            </w:r>
            <w:r w:rsidR="00775E6B" w:rsidRPr="00775E6B">
              <w:rPr>
                <w:rFonts w:eastAsia="標楷體" w:hint="eastAsia"/>
                <w:sz w:val="22"/>
                <w:szCs w:val="22"/>
              </w:rPr>
              <w:t>學術</w:t>
            </w:r>
            <w:r w:rsidR="00775E6B" w:rsidRPr="00775E6B">
              <w:rPr>
                <w:rFonts w:eastAsia="標楷體" w:hint="eastAsia"/>
                <w:sz w:val="22"/>
                <w:szCs w:val="22"/>
              </w:rPr>
              <w:t>)</w:t>
            </w:r>
            <w:r w:rsidR="00775E6B" w:rsidRPr="00775E6B">
              <w:rPr>
                <w:rFonts w:eastAsia="標楷體" w:hint="eastAsia"/>
                <w:sz w:val="22"/>
                <w:szCs w:val="22"/>
              </w:rPr>
              <w:t>單位主管核章</w:t>
            </w:r>
            <w:r>
              <w:rPr>
                <w:rFonts w:eastAsia="標楷體"/>
                <w:sz w:val="22"/>
                <w:szCs w:val="22"/>
              </w:rPr>
              <w:t>→</w:t>
            </w:r>
            <w:r w:rsidR="00775E6B">
              <w:rPr>
                <w:rFonts w:eastAsia="標楷體" w:hint="eastAsia"/>
                <w:sz w:val="22"/>
                <w:szCs w:val="22"/>
              </w:rPr>
              <w:t>生輔組</w:t>
            </w:r>
            <w:r w:rsidR="00775E6B">
              <w:rPr>
                <w:rFonts w:eastAsia="標楷體" w:hint="eastAsia"/>
                <w:sz w:val="22"/>
                <w:szCs w:val="22"/>
              </w:rPr>
              <w:t>(</w:t>
            </w:r>
            <w:r w:rsidR="00775E6B">
              <w:rPr>
                <w:rFonts w:eastAsia="標楷體" w:hint="eastAsia"/>
                <w:sz w:val="22"/>
                <w:szCs w:val="22"/>
              </w:rPr>
              <w:t>註</w:t>
            </w:r>
            <w:r w:rsidR="00775E6B">
              <w:rPr>
                <w:rFonts w:eastAsia="標楷體" w:hint="eastAsia"/>
                <w:sz w:val="22"/>
                <w:szCs w:val="22"/>
              </w:rPr>
              <w:t>)</w:t>
            </w:r>
            <w:r w:rsidR="00775E6B">
              <w:rPr>
                <w:rFonts w:eastAsia="標楷體"/>
                <w:sz w:val="22"/>
                <w:szCs w:val="22"/>
              </w:rPr>
              <w:t xml:space="preserve"> →</w:t>
            </w:r>
            <w:r w:rsidR="00775E6B">
              <w:rPr>
                <w:rFonts w:eastAsia="標楷體" w:hint="eastAsia"/>
                <w:sz w:val="22"/>
                <w:szCs w:val="22"/>
              </w:rPr>
              <w:t>學務處</w:t>
            </w:r>
            <w:r w:rsidR="00775E6B">
              <w:rPr>
                <w:rFonts w:eastAsia="標楷體" w:hint="eastAsia"/>
                <w:sz w:val="22"/>
                <w:szCs w:val="22"/>
              </w:rPr>
              <w:t>(</w:t>
            </w:r>
            <w:r w:rsidR="00775E6B">
              <w:rPr>
                <w:rFonts w:eastAsia="標楷體" w:hint="eastAsia"/>
                <w:sz w:val="22"/>
                <w:szCs w:val="22"/>
              </w:rPr>
              <w:t>註</w:t>
            </w:r>
            <w:r w:rsidR="00775E6B">
              <w:rPr>
                <w:rFonts w:eastAsia="標楷體" w:hint="eastAsia"/>
                <w:sz w:val="22"/>
                <w:szCs w:val="22"/>
              </w:rPr>
              <w:t>)</w:t>
            </w:r>
            <w:r w:rsidR="00775E6B">
              <w:rPr>
                <w:rFonts w:eastAsia="標楷體"/>
                <w:sz w:val="22"/>
                <w:szCs w:val="22"/>
              </w:rPr>
              <w:t xml:space="preserve"> →</w:t>
            </w:r>
            <w:r>
              <w:rPr>
                <w:rFonts w:eastAsia="標楷體" w:hint="eastAsia"/>
                <w:sz w:val="22"/>
                <w:szCs w:val="22"/>
              </w:rPr>
              <w:t>課務組</w:t>
            </w:r>
            <w:r>
              <w:rPr>
                <w:rFonts w:eastAsia="標楷體"/>
                <w:sz w:val="22"/>
                <w:szCs w:val="22"/>
              </w:rPr>
              <w:t>→</w:t>
            </w:r>
            <w:r>
              <w:rPr>
                <w:rFonts w:eastAsia="標楷體" w:hint="eastAsia"/>
                <w:sz w:val="22"/>
                <w:szCs w:val="22"/>
              </w:rPr>
              <w:t>教務主任</w:t>
            </w:r>
            <w:r>
              <w:rPr>
                <w:rFonts w:eastAsia="標楷體"/>
                <w:sz w:val="22"/>
                <w:szCs w:val="22"/>
              </w:rPr>
              <w:t>→</w:t>
            </w:r>
            <w:r>
              <w:rPr>
                <w:rFonts w:eastAsia="標楷體" w:hint="eastAsia"/>
                <w:sz w:val="22"/>
                <w:szCs w:val="22"/>
              </w:rPr>
              <w:t>正本送回教務處公告</w:t>
            </w:r>
            <w:r>
              <w:rPr>
                <w:rFonts w:eastAsia="標楷體"/>
                <w:sz w:val="22"/>
                <w:szCs w:val="22"/>
              </w:rPr>
              <w:t>→</w:t>
            </w:r>
            <w:r>
              <w:rPr>
                <w:rFonts w:eastAsia="標楷體" w:hint="eastAsia"/>
                <w:sz w:val="22"/>
                <w:szCs w:val="22"/>
              </w:rPr>
              <w:t>完成。</w:t>
            </w:r>
          </w:p>
          <w:p w:rsidR="004434C5" w:rsidRDefault="000844F9">
            <w:pPr>
              <w:numPr>
                <w:ilvl w:val="0"/>
                <w:numId w:val="1"/>
              </w:numPr>
              <w:tabs>
                <w:tab w:val="clear" w:pos="360"/>
                <w:tab w:val="num" w:pos="434"/>
              </w:tabs>
              <w:snapToGrid w:val="0"/>
              <w:spacing w:beforeLines="10" w:before="36"/>
              <w:ind w:left="448" w:hanging="4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申請要項：</w:t>
            </w:r>
          </w:p>
          <w:p w:rsidR="00751305" w:rsidRPr="00751305" w:rsidRDefault="00751305" w:rsidP="00751305">
            <w:pPr>
              <w:numPr>
                <w:ilvl w:val="1"/>
                <w:numId w:val="1"/>
              </w:numPr>
              <w:tabs>
                <w:tab w:val="clear" w:pos="1350"/>
                <w:tab w:val="num" w:pos="994"/>
              </w:tabs>
              <w:snapToGrid w:val="0"/>
              <w:spacing w:beforeLines="10" w:before="36"/>
              <w:ind w:left="994" w:hanging="514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「全學期</w:t>
            </w:r>
            <w:r w:rsidRPr="00751305">
              <w:rPr>
                <w:rFonts w:eastAsia="標楷體" w:hint="eastAsia"/>
                <w:sz w:val="22"/>
                <w:szCs w:val="22"/>
              </w:rPr>
              <w:t>課程時段調動申請表</w:t>
            </w:r>
            <w:r>
              <w:rPr>
                <w:rFonts w:eastAsia="標楷體" w:hint="eastAsia"/>
                <w:sz w:val="22"/>
                <w:szCs w:val="22"/>
              </w:rPr>
              <w:t>」申請期限為開學前一週起至截止日中午</w:t>
            </w:r>
            <w:r>
              <w:rPr>
                <w:rFonts w:eastAsia="標楷體" w:hint="eastAsia"/>
                <w:sz w:val="22"/>
                <w:szCs w:val="22"/>
              </w:rPr>
              <w:t>12</w:t>
            </w:r>
            <w:r>
              <w:rPr>
                <w:rFonts w:eastAsia="標楷體" w:hint="eastAsia"/>
                <w:sz w:val="22"/>
                <w:szCs w:val="22"/>
              </w:rPr>
              <w:t>點止</w:t>
            </w:r>
            <w:r w:rsidR="00571B5C">
              <w:rPr>
                <w:rFonts w:eastAsia="標楷體" w:hint="eastAsia"/>
                <w:sz w:val="22"/>
                <w:szCs w:val="22"/>
              </w:rPr>
              <w:t>，逾期不候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723F20" w:rsidRPr="00751305" w:rsidRDefault="00723F20">
            <w:pPr>
              <w:numPr>
                <w:ilvl w:val="1"/>
                <w:numId w:val="1"/>
              </w:numPr>
              <w:tabs>
                <w:tab w:val="clear" w:pos="1350"/>
                <w:tab w:val="num" w:pos="994"/>
              </w:tabs>
              <w:snapToGrid w:val="0"/>
              <w:spacing w:beforeLines="10" w:before="36"/>
              <w:ind w:left="994" w:hanging="514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723F20">
              <w:rPr>
                <w:rFonts w:eastAsia="標楷體"/>
                <w:sz w:val="22"/>
                <w:szCs w:val="22"/>
              </w:rPr>
              <w:t>申請「全學期調課」之教師，</w:t>
            </w:r>
            <w:r w:rsidRPr="00751305">
              <w:rPr>
                <w:rFonts w:eastAsia="標楷體"/>
                <w:b/>
                <w:sz w:val="22"/>
                <w:szCs w:val="22"/>
              </w:rPr>
              <w:t>除因公務</w:t>
            </w:r>
            <w:r w:rsidRPr="00751305">
              <w:rPr>
                <w:rFonts w:eastAsia="標楷體" w:hint="eastAsia"/>
                <w:b/>
                <w:sz w:val="22"/>
                <w:szCs w:val="22"/>
              </w:rPr>
              <w:t>等特殊</w:t>
            </w:r>
            <w:r w:rsidRPr="00751305">
              <w:rPr>
                <w:rFonts w:eastAsia="標楷體"/>
                <w:b/>
                <w:sz w:val="22"/>
                <w:szCs w:val="22"/>
              </w:rPr>
              <w:t>事由</w:t>
            </w:r>
            <w:r w:rsidR="00571B5C">
              <w:rPr>
                <w:rFonts w:eastAsia="標楷體" w:hint="eastAsia"/>
                <w:b/>
                <w:sz w:val="22"/>
                <w:szCs w:val="22"/>
              </w:rPr>
              <w:t>外</w:t>
            </w:r>
            <w:r w:rsidRPr="00751305">
              <w:rPr>
                <w:rFonts w:eastAsia="標楷體"/>
                <w:b/>
                <w:sz w:val="22"/>
                <w:szCs w:val="22"/>
              </w:rPr>
              <w:t>，其餘一律退件。</w:t>
            </w:r>
          </w:p>
          <w:p w:rsidR="004434C5" w:rsidRDefault="000844F9">
            <w:pPr>
              <w:numPr>
                <w:ilvl w:val="1"/>
                <w:numId w:val="1"/>
              </w:numPr>
              <w:tabs>
                <w:tab w:val="clear" w:pos="1350"/>
                <w:tab w:val="num" w:pos="994"/>
              </w:tabs>
              <w:snapToGrid w:val="0"/>
              <w:spacing w:beforeLines="10" w:before="36"/>
              <w:ind w:left="994" w:hanging="514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須依照排課辦法規範調整，不符排課辦法將不予同意。</w:t>
            </w:r>
          </w:p>
          <w:p w:rsidR="004434C5" w:rsidRDefault="000844F9">
            <w:pPr>
              <w:numPr>
                <w:ilvl w:val="0"/>
                <w:numId w:val="1"/>
              </w:numPr>
              <w:tabs>
                <w:tab w:val="clear" w:pos="360"/>
                <w:tab w:val="num" w:pos="434"/>
              </w:tabs>
              <w:snapToGrid w:val="0"/>
              <w:spacing w:beforeLines="10" w:before="36"/>
              <w:ind w:left="448" w:hanging="4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經簽核通過，由課務組更新課程資料後，方能依照調整後之新時段、地點授課。</w:t>
            </w:r>
          </w:p>
          <w:p w:rsidR="004434C5" w:rsidRDefault="000844F9">
            <w:pPr>
              <w:numPr>
                <w:ilvl w:val="0"/>
                <w:numId w:val="1"/>
              </w:numPr>
              <w:tabs>
                <w:tab w:val="clear" w:pos="360"/>
                <w:tab w:val="num" w:pos="434"/>
              </w:tabs>
              <w:snapToGrid w:val="0"/>
              <w:spacing w:beforeLines="10" w:before="36"/>
              <w:ind w:left="448" w:hanging="4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調整後之地點如未填寫，將於簽核完畢後，由課務組安排適合之地點。</w:t>
            </w:r>
          </w:p>
          <w:p w:rsidR="004434C5" w:rsidRDefault="000844F9">
            <w:pPr>
              <w:numPr>
                <w:ilvl w:val="0"/>
                <w:numId w:val="1"/>
              </w:numPr>
              <w:snapToGrid w:val="0"/>
              <w:spacing w:beforeLines="10" w:before="3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請授課教師務必留下聯絡方式，以便緊急性通知。</w:t>
            </w:r>
          </w:p>
        </w:tc>
      </w:tr>
      <w:tr w:rsidR="004434C5" w:rsidTr="00775E6B">
        <w:tc>
          <w:tcPr>
            <w:tcW w:w="1034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34C5" w:rsidRDefault="000844F9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三、審核流程</w:t>
            </w:r>
          </w:p>
        </w:tc>
      </w:tr>
      <w:tr w:rsidR="00775E6B" w:rsidTr="00775E6B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E6B" w:rsidRDefault="00775E6B" w:rsidP="002276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75E6B">
              <w:rPr>
                <w:rFonts w:eastAsia="標楷體" w:hint="eastAsia"/>
                <w:sz w:val="26"/>
                <w:szCs w:val="26"/>
              </w:rPr>
              <w:t>課程歸屬單位主管核章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5E6B" w:rsidRDefault="00993095" w:rsidP="00944BD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75E6B">
              <w:rPr>
                <w:rFonts w:eastAsia="標楷體" w:hint="eastAsia"/>
                <w:sz w:val="26"/>
                <w:szCs w:val="26"/>
              </w:rPr>
              <w:t>教師歸屬</w:t>
            </w:r>
            <w:r w:rsidRPr="00775E6B">
              <w:rPr>
                <w:rFonts w:eastAsia="標楷體" w:hint="eastAsia"/>
                <w:sz w:val="26"/>
                <w:szCs w:val="26"/>
              </w:rPr>
              <w:t>(</w:t>
            </w:r>
            <w:r w:rsidRPr="00775E6B">
              <w:rPr>
                <w:rFonts w:eastAsia="標楷體" w:hint="eastAsia"/>
                <w:sz w:val="26"/>
                <w:szCs w:val="26"/>
              </w:rPr>
              <w:t>學術</w:t>
            </w:r>
            <w:r w:rsidRPr="00775E6B">
              <w:rPr>
                <w:rFonts w:eastAsia="標楷體" w:hint="eastAsia"/>
                <w:sz w:val="26"/>
                <w:szCs w:val="26"/>
              </w:rPr>
              <w:t>)</w:t>
            </w:r>
            <w:r w:rsidRPr="00775E6B">
              <w:rPr>
                <w:rFonts w:eastAsia="標楷體" w:hint="eastAsia"/>
                <w:sz w:val="26"/>
                <w:szCs w:val="26"/>
              </w:rPr>
              <w:t>單位主管核章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75E6B" w:rsidRDefault="00775E6B" w:rsidP="002276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課務組承辦人員</w:t>
            </w:r>
          </w:p>
          <w:p w:rsidR="00775E6B" w:rsidRDefault="00775E6B" w:rsidP="002276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意見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E6B" w:rsidRDefault="00775E6B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22762A" w:rsidTr="00993095">
        <w:trPr>
          <w:cantSplit/>
          <w:trHeight w:val="428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62A" w:rsidRDefault="0022762A" w:rsidP="0022762A">
            <w:pPr>
              <w:ind w:left="1540" w:hangingChars="700" w:hanging="15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2762A" w:rsidRDefault="0022762A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</w:p>
        </w:tc>
      </w:tr>
      <w:tr w:rsidR="0022762A" w:rsidTr="00993095">
        <w:trPr>
          <w:cantSplit/>
          <w:trHeight w:val="632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62A" w:rsidRDefault="0022762A" w:rsidP="0022762A">
            <w:pPr>
              <w:ind w:left="1540" w:hangingChars="700" w:hanging="15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75E6B">
              <w:rPr>
                <w:rFonts w:eastAsia="標楷體" w:hint="eastAsia"/>
                <w:sz w:val="26"/>
                <w:szCs w:val="26"/>
              </w:rPr>
              <w:t>課務組組長核示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2762A" w:rsidRDefault="0022762A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</w:p>
        </w:tc>
      </w:tr>
      <w:tr w:rsidR="0022762A" w:rsidTr="00993095">
        <w:trPr>
          <w:cantSplit/>
          <w:trHeight w:val="556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62A" w:rsidRDefault="00993095" w:rsidP="0022762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6"/>
                <w:szCs w:val="26"/>
              </w:rPr>
              <w:t>生輔組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75E6B">
              <w:rPr>
                <w:rFonts w:eastAsia="標楷體" w:hint="eastAsia"/>
                <w:sz w:val="26"/>
                <w:szCs w:val="26"/>
              </w:rPr>
              <w:t>學務處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762A" w:rsidRDefault="0022762A" w:rsidP="00775E6B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</w:p>
        </w:tc>
      </w:tr>
      <w:tr w:rsidR="0022762A" w:rsidTr="00993095">
        <w:trPr>
          <w:cantSplit/>
          <w:trHeight w:val="360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75E6B">
              <w:rPr>
                <w:rFonts w:eastAsia="標楷體" w:hint="eastAsia"/>
                <w:sz w:val="26"/>
                <w:szCs w:val="26"/>
              </w:rPr>
              <w:t>教務主任核示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762A" w:rsidRDefault="0022762A" w:rsidP="00775E6B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762A" w:rsidRDefault="0022762A" w:rsidP="00775E6B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□同意申請</w:t>
            </w:r>
          </w:p>
          <w:p w:rsidR="0022762A" w:rsidRDefault="0022762A" w:rsidP="00775E6B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□不同意申請</w:t>
            </w:r>
          </w:p>
        </w:tc>
      </w:tr>
      <w:tr w:rsidR="0022762A" w:rsidTr="00993095">
        <w:trPr>
          <w:cantSplit/>
          <w:trHeight w:val="894"/>
        </w:trPr>
        <w:tc>
          <w:tcPr>
            <w:tcW w:w="22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62A" w:rsidRDefault="0022762A" w:rsidP="0022762A">
            <w:pPr>
              <w:ind w:left="1540" w:hangingChars="700" w:hanging="15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22762A" w:rsidRDefault="0022762A" w:rsidP="0022762A">
            <w:pPr>
              <w:ind w:left="1540" w:hangingChars="700" w:hanging="15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22762A" w:rsidRPr="00775E6B" w:rsidRDefault="0022762A" w:rsidP="0022762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62A" w:rsidRDefault="0022762A" w:rsidP="00775E6B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62A" w:rsidRDefault="0022762A" w:rsidP="00775E6B">
            <w:pPr>
              <w:ind w:left="1540" w:hangingChars="700" w:hanging="1540"/>
              <w:rPr>
                <w:rFonts w:eastAsia="標楷體"/>
                <w:sz w:val="22"/>
                <w:szCs w:val="22"/>
              </w:rPr>
            </w:pPr>
          </w:p>
        </w:tc>
      </w:tr>
    </w:tbl>
    <w:p w:rsidR="00993095" w:rsidRPr="00993095" w:rsidRDefault="00993095" w:rsidP="0022762A">
      <w:pPr>
        <w:rPr>
          <w:rFonts w:eastAsia="標楷體"/>
          <w:sz w:val="28"/>
          <w:szCs w:val="26"/>
        </w:rPr>
      </w:pPr>
      <w:r w:rsidRPr="00993095">
        <w:rPr>
          <w:rFonts w:eastAsia="標楷體" w:hint="eastAsia"/>
          <w:sz w:val="28"/>
          <w:szCs w:val="26"/>
        </w:rPr>
        <w:t>註</w:t>
      </w:r>
      <w:r w:rsidRPr="00993095">
        <w:rPr>
          <w:rFonts w:eastAsia="標楷體" w:hint="eastAsia"/>
          <w:sz w:val="28"/>
          <w:szCs w:val="26"/>
        </w:rPr>
        <w:t>:</w:t>
      </w:r>
      <w:r w:rsidRPr="00993095">
        <w:rPr>
          <w:rFonts w:eastAsia="標楷體" w:hint="eastAsia"/>
          <w:sz w:val="28"/>
          <w:szCs w:val="26"/>
        </w:rPr>
        <w:t>非調動班會課程則無須</w:t>
      </w:r>
      <w:r w:rsidR="00AA27DC">
        <w:rPr>
          <w:rFonts w:eastAsia="標楷體" w:hint="eastAsia"/>
          <w:sz w:val="28"/>
          <w:szCs w:val="26"/>
        </w:rPr>
        <w:t>簽核</w:t>
      </w:r>
      <w:r w:rsidRPr="00993095">
        <w:rPr>
          <w:rFonts w:eastAsia="標楷體" w:hint="eastAsia"/>
          <w:sz w:val="28"/>
          <w:szCs w:val="26"/>
        </w:rPr>
        <w:t>。</w:t>
      </w:r>
      <w:bookmarkStart w:id="0" w:name="_GoBack"/>
      <w:bookmarkEnd w:id="0"/>
    </w:p>
    <w:sectPr w:rsidR="00993095" w:rsidRPr="00993095" w:rsidSect="0022762A">
      <w:pgSz w:w="11906" w:h="16838"/>
      <w:pgMar w:top="284" w:right="1644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BD" w:rsidRDefault="002E36BD" w:rsidP="00723F20">
      <w:r>
        <w:separator/>
      </w:r>
    </w:p>
  </w:endnote>
  <w:endnote w:type="continuationSeparator" w:id="0">
    <w:p w:rsidR="002E36BD" w:rsidRDefault="002E36BD" w:rsidP="007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BD" w:rsidRDefault="002E36BD" w:rsidP="00723F20">
      <w:r>
        <w:separator/>
      </w:r>
    </w:p>
  </w:footnote>
  <w:footnote w:type="continuationSeparator" w:id="0">
    <w:p w:rsidR="002E36BD" w:rsidRDefault="002E36BD" w:rsidP="0072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148A"/>
    <w:multiLevelType w:val="hybridMultilevel"/>
    <w:tmpl w:val="4CF2331C"/>
    <w:lvl w:ilvl="0" w:tplc="24C2A3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377CF950">
      <w:start w:val="1"/>
      <w:numFmt w:val="taiwaneseCountingThousand"/>
      <w:lvlText w:val="(%2)"/>
      <w:lvlJc w:val="left"/>
      <w:pPr>
        <w:tabs>
          <w:tab w:val="num" w:pos="1350"/>
        </w:tabs>
        <w:ind w:left="1350" w:hanging="87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3"/>
    <w:rsid w:val="000844F9"/>
    <w:rsid w:val="000D5C4B"/>
    <w:rsid w:val="0022762A"/>
    <w:rsid w:val="002E36BD"/>
    <w:rsid w:val="004434C5"/>
    <w:rsid w:val="00520320"/>
    <w:rsid w:val="00571B5C"/>
    <w:rsid w:val="006B05FD"/>
    <w:rsid w:val="00723F20"/>
    <w:rsid w:val="00751305"/>
    <w:rsid w:val="007615A9"/>
    <w:rsid w:val="00775E6B"/>
    <w:rsid w:val="007B2AC2"/>
    <w:rsid w:val="007B7C95"/>
    <w:rsid w:val="009220F2"/>
    <w:rsid w:val="00944BDE"/>
    <w:rsid w:val="00945CC8"/>
    <w:rsid w:val="00993095"/>
    <w:rsid w:val="00AA27DC"/>
    <w:rsid w:val="00C464E7"/>
    <w:rsid w:val="00C77C63"/>
    <w:rsid w:val="00C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3425D1-C553-478C-9C74-24342F4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F20"/>
    <w:rPr>
      <w:kern w:val="2"/>
    </w:rPr>
  </w:style>
  <w:style w:type="paragraph" w:styleId="a5">
    <w:name w:val="footer"/>
    <w:basedOn w:val="a"/>
    <w:link w:val="a6"/>
    <w:uiPriority w:val="99"/>
    <w:unhideWhenUsed/>
    <w:rsid w:val="0072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F20"/>
    <w:rPr>
      <w:kern w:val="2"/>
    </w:rPr>
  </w:style>
  <w:style w:type="character" w:styleId="a7">
    <w:name w:val="Strong"/>
    <w:basedOn w:val="a0"/>
    <w:uiPriority w:val="22"/>
    <w:qFormat/>
    <w:rsid w:val="007513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6789</TotalTime>
  <Pages>1</Pages>
  <Words>101</Words>
  <Characters>582</Characters>
  <Application>Microsoft Office Word</Application>
  <DocSecurity>0</DocSecurity>
  <Lines>4</Lines>
  <Paragraphs>1</Paragraphs>
  <ScaleCrop>false</ScaleCrop>
  <Company>Net School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全學期課程時段調動申請表</dc:title>
  <dc:subject/>
  <dc:creator>test</dc:creator>
  <cp:keywords/>
  <dc:description/>
  <cp:lastModifiedBy>chang</cp:lastModifiedBy>
  <cp:revision>10</cp:revision>
  <cp:lastPrinted>2023-02-24T07:44:00Z</cp:lastPrinted>
  <dcterms:created xsi:type="dcterms:W3CDTF">2014-02-19T04:46:00Z</dcterms:created>
  <dcterms:modified xsi:type="dcterms:W3CDTF">2023-03-01T00:34:00Z</dcterms:modified>
</cp:coreProperties>
</file>